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43" w:rsidRDefault="004971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7143" w:rsidRDefault="00497143">
      <w:pPr>
        <w:pStyle w:val="ConsPlusNormal"/>
        <w:jc w:val="both"/>
        <w:outlineLvl w:val="0"/>
      </w:pPr>
    </w:p>
    <w:p w:rsidR="00497143" w:rsidRDefault="00497143">
      <w:pPr>
        <w:pStyle w:val="ConsPlusTitle"/>
        <w:jc w:val="center"/>
      </w:pPr>
      <w:r>
        <w:t>МИНИСТЕРСТВО ПРОСВЕЩЕНИЯ РОССИЙСКОЙ ФЕДЕРАЦИИ</w:t>
      </w:r>
    </w:p>
    <w:p w:rsidR="00497143" w:rsidRDefault="00497143">
      <w:pPr>
        <w:pStyle w:val="ConsPlusTitle"/>
        <w:jc w:val="center"/>
      </w:pPr>
    </w:p>
    <w:p w:rsidR="00497143" w:rsidRDefault="00497143">
      <w:pPr>
        <w:pStyle w:val="ConsPlusTitle"/>
        <w:jc w:val="center"/>
      </w:pPr>
      <w:r>
        <w:t>ПИСЬМО</w:t>
      </w:r>
    </w:p>
    <w:p w:rsidR="00497143" w:rsidRDefault="00497143">
      <w:pPr>
        <w:pStyle w:val="ConsPlusTitle"/>
        <w:jc w:val="center"/>
      </w:pPr>
      <w:r>
        <w:t>от 16 сентября 2021 г. N 06-</w:t>
      </w:r>
      <w:bookmarkStart w:id="0" w:name="_GoBack"/>
      <w:r>
        <w:t>1346</w:t>
      </w:r>
      <w:bookmarkEnd w:id="0"/>
    </w:p>
    <w:p w:rsidR="00497143" w:rsidRDefault="00497143">
      <w:pPr>
        <w:pStyle w:val="ConsPlusTitle"/>
        <w:jc w:val="center"/>
      </w:pPr>
    </w:p>
    <w:p w:rsidR="00497143" w:rsidRDefault="00497143">
      <w:pPr>
        <w:pStyle w:val="ConsPlusTitle"/>
        <w:jc w:val="center"/>
      </w:pPr>
      <w:r>
        <w:t>О НАПРАВЛЕНИИ ИНФОРМАЦИИ</w:t>
      </w:r>
    </w:p>
    <w:p w:rsidR="00497143" w:rsidRDefault="00497143">
      <w:pPr>
        <w:pStyle w:val="ConsPlusNormal"/>
        <w:jc w:val="center"/>
      </w:pPr>
    </w:p>
    <w:p w:rsidR="00497143" w:rsidRDefault="00497143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воспитания, дополнительного образования и детского отдыха Минпросвещения России (далее - Департамент) обращает внимание, что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2 июля 2021 г. N 360-ФЗ "О внесении изменений в отдельные законодательные акты Российской Федерации" (далее - Федеральный закон N 360-ФЗ) внесены изменения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нужд", в том числе в части упрощения и оптимизации порядка осуществления государственных закупок.</w:t>
      </w:r>
    </w:p>
    <w:p w:rsidR="00497143" w:rsidRDefault="00497143">
      <w:pPr>
        <w:pStyle w:val="ConsPlusNormal"/>
        <w:spacing w:before="220"/>
        <w:ind w:firstLine="540"/>
        <w:jc w:val="both"/>
      </w:pPr>
      <w:r>
        <w:t xml:space="preserve">Департамент обращает внимание, что положениями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N </w:t>
      </w:r>
      <w:proofErr w:type="gramStart"/>
      <w:r>
        <w:t>360-ФЗ</w:t>
      </w:r>
      <w:proofErr w:type="gramEnd"/>
      <w:r>
        <w:t xml:space="preserve"> в том числе установлено, что закупки услуг по организации отдыха детей и их оздоровления не осуществляются путем проведения аукционов.</w:t>
      </w:r>
    </w:p>
    <w:p w:rsidR="00497143" w:rsidRDefault="0049714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N 360-ФЗ вступает в силу с 1 января 2022 года, за исключением положений, для которых установлены иные сроки вступления их в силу.</w:t>
      </w:r>
    </w:p>
    <w:p w:rsidR="00497143" w:rsidRDefault="00497143">
      <w:pPr>
        <w:pStyle w:val="ConsPlusNormal"/>
        <w:spacing w:before="220"/>
        <w:ind w:firstLine="540"/>
        <w:jc w:val="both"/>
      </w:pPr>
      <w:r>
        <w:t>Департамент просит довести указанную информацию до сведения руководителей организаций отдыха детей и их оздоровления.</w:t>
      </w:r>
    </w:p>
    <w:p w:rsidR="00497143" w:rsidRDefault="00497143">
      <w:pPr>
        <w:pStyle w:val="ConsPlusNormal"/>
        <w:ind w:firstLine="540"/>
        <w:jc w:val="both"/>
      </w:pPr>
    </w:p>
    <w:p w:rsidR="00497143" w:rsidRDefault="00497143">
      <w:pPr>
        <w:pStyle w:val="ConsPlusNormal"/>
        <w:jc w:val="right"/>
      </w:pPr>
      <w:r>
        <w:t xml:space="preserve">Директор Департамента </w:t>
      </w:r>
      <w:proofErr w:type="gramStart"/>
      <w:r>
        <w:t>государственной</w:t>
      </w:r>
      <w:proofErr w:type="gramEnd"/>
    </w:p>
    <w:p w:rsidR="00497143" w:rsidRDefault="00497143">
      <w:pPr>
        <w:pStyle w:val="ConsPlusNormal"/>
        <w:jc w:val="right"/>
      </w:pPr>
      <w:r>
        <w:t>политики в сфере воспитания,</w:t>
      </w:r>
    </w:p>
    <w:p w:rsidR="00497143" w:rsidRDefault="00497143">
      <w:pPr>
        <w:pStyle w:val="ConsPlusNormal"/>
        <w:jc w:val="right"/>
      </w:pPr>
      <w:r>
        <w:t>дополнительного образования</w:t>
      </w:r>
    </w:p>
    <w:p w:rsidR="00497143" w:rsidRDefault="00497143">
      <w:pPr>
        <w:pStyle w:val="ConsPlusNormal"/>
        <w:jc w:val="right"/>
      </w:pPr>
      <w:r>
        <w:t>и детского отдыха</w:t>
      </w:r>
    </w:p>
    <w:p w:rsidR="00497143" w:rsidRDefault="00497143">
      <w:pPr>
        <w:pStyle w:val="ConsPlusNormal"/>
        <w:jc w:val="right"/>
      </w:pPr>
      <w:r>
        <w:t>Н.С.КОЧЕТКОВА</w:t>
      </w:r>
    </w:p>
    <w:p w:rsidR="00497143" w:rsidRDefault="00497143">
      <w:pPr>
        <w:pStyle w:val="ConsPlusNormal"/>
        <w:jc w:val="both"/>
      </w:pPr>
    </w:p>
    <w:p w:rsidR="00497143" w:rsidRDefault="00497143">
      <w:pPr>
        <w:pStyle w:val="ConsPlusNormal"/>
        <w:jc w:val="both"/>
      </w:pPr>
    </w:p>
    <w:p w:rsidR="00497143" w:rsidRDefault="004971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5D0" w:rsidRDefault="00C845D0"/>
    <w:sectPr w:rsidR="00C845D0" w:rsidSect="00EE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43"/>
    <w:rsid w:val="00497143"/>
    <w:rsid w:val="00C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0B144CB98C3FE322077E17AD27C7A9D9136147ACABE7747C415D7EBCA6F5EFE4B66696E6573DC544102F521577DF9F27CE5422BD4FE4CO8G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30B144CB98C3FE322077E17AD27C7A9D91371F79C5BE7747C415D7EBCA6F5EFE4B666A6F6773D6011B12F1680078E5FA60FB4235D4OFG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30B144CB98C3FE322077E17AD27C7A9D9136147ACABE7747C415D7EBCA6F5EFE4B66696E6572DE564102F521577DF9F27CE5422BD4FE4CO8G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30B144CB98C3FE322077E17AD27C7A9D9136147ACABE7747C415D7EBCA6F5EEC4B3E656C6D6CDD575454A467O0G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2022-02-28T13:06:00Z</dcterms:created>
  <dcterms:modified xsi:type="dcterms:W3CDTF">2022-02-28T13:06:00Z</dcterms:modified>
</cp:coreProperties>
</file>